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2626360</wp:posOffset>
            </wp:positionH>
            <wp:positionV relativeFrom="paragraph">
              <wp:posOffset>4445</wp:posOffset>
            </wp:positionV>
            <wp:extent cx="867410" cy="878205"/>
            <wp:effectExtent l="0" t="0" r="0" b="0"/>
            <wp:wrapNone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48"/>
          <w:szCs w:val="48"/>
          <w:shd w:fill="auto" w:val="clear"/>
        </w:rPr>
      </w:pPr>
      <w:r>
        <w:rPr>
          <w:rFonts w:ascii="Calibri" w:hAnsi="Calibri"/>
          <w:b/>
          <w:bCs/>
          <w:sz w:val="48"/>
          <w:szCs w:val="48"/>
          <w:shd w:fill="auto" w:val="clear"/>
        </w:rPr>
        <w:t>COMUNE DI TRIGGIANO</w:t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  <w:sz w:val="22"/>
          <w:szCs w:val="22"/>
          <w:shd w:fill="auto" w:val="clear"/>
        </w:rPr>
      </w:pPr>
      <w:r>
        <w:rPr>
          <w:rFonts w:ascii="Calibri" w:hAnsi="Calibri"/>
          <w:b w:val="false"/>
          <w:bCs w:val="false"/>
          <w:sz w:val="22"/>
          <w:szCs w:val="22"/>
          <w:shd w:fill="auto" w:val="clear"/>
        </w:rPr>
        <w:t>(Città Metropolitana di Bari)</w:t>
      </w:r>
    </w:p>
    <w:p>
      <w:pPr>
        <w:pStyle w:val="Normal"/>
        <w:bidi w:val="0"/>
        <w:jc w:val="center"/>
        <w:rPr>
          <w:rFonts w:ascii="Calibri" w:hAnsi="Calibri"/>
          <w:b/>
          <w:bCs/>
          <w:sz w:val="28"/>
          <w:szCs w:val="28"/>
          <w:shd w:fill="auto" w:val="clear"/>
        </w:rPr>
      </w:pPr>
      <w:r>
        <w:rPr>
          <w:rFonts w:ascii="Calibri" w:hAnsi="Calibri"/>
          <w:b/>
          <w:bCs/>
          <w:sz w:val="28"/>
          <w:szCs w:val="28"/>
          <w:shd w:fill="auto" w:val="clear"/>
        </w:rPr>
        <w:t xml:space="preserve">Settore III - Polizia Locale, Ambiente, Servizi Sociali e Cultura </w:t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sz w:val="28"/>
          <w:szCs w:val="28"/>
          <w:shd w:fill="auto" w:val="clear"/>
        </w:rPr>
      </w:pPr>
      <w:r>
        <w:rPr>
          <w:rFonts w:ascii="Calibri" w:hAnsi="Calibri"/>
          <w:i/>
          <w:iCs/>
          <w:sz w:val="28"/>
          <w:szCs w:val="28"/>
          <w:shd w:fill="auto" w:val="clear"/>
        </w:rPr>
        <w:t>Servizio Cultura, Biblioteca e Teatro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All. 1 - ISTANZA DI PARTECIPAZIONE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1"/>
        <w:bidi w:val="0"/>
        <w:spacing w:lineRule="auto" w:line="257" w:before="0" w:after="0"/>
        <w:ind w:hanging="0" w:start="0" w:end="54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All’Ufficio Cultura </w:t>
      </w:r>
    </w:p>
    <w:p>
      <w:pPr>
        <w:pStyle w:val="Normal1"/>
        <w:bidi w:val="0"/>
        <w:ind w:hanging="0" w:start="0" w:end="4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Comune di Triggiano </w:t>
      </w:r>
    </w:p>
    <w:p>
      <w:pPr>
        <w:pStyle w:val="Normal1"/>
        <w:bidi w:val="0"/>
        <w:ind w:hanging="0" w:start="0" w:end="45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p.zza V. Veneto, 46 </w:t>
      </w:r>
    </w:p>
    <w:p>
      <w:pPr>
        <w:pStyle w:val="Normal1"/>
        <w:bidi w:val="0"/>
        <w:spacing w:lineRule="auto" w:line="257" w:before="0" w:after="0"/>
        <w:ind w:hanging="0" w:start="0" w:end="41"/>
        <w:jc w:val="end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70019 Triggiano (BA) </w:t>
      </w:r>
    </w:p>
    <w:p>
      <w:pPr>
        <w:pStyle w:val="Normal1"/>
        <w:bidi w:val="0"/>
        <w:spacing w:lineRule="auto" w:line="257" w:before="0" w:after="0"/>
        <w:ind w:hanging="0" w:start="0" w:end="57"/>
        <w:jc w:val="end"/>
        <w:rPr>
          <w:rFonts w:ascii="Verdana" w:hAnsi="Verdana"/>
          <w:sz w:val="22"/>
          <w:szCs w:val="22"/>
        </w:rPr>
      </w:pPr>
      <w:r>
        <w:rPr>
          <w:rStyle w:val="DefaultParagraphFont"/>
          <w:rFonts w:ascii="Verdana" w:hAnsi="Verdana"/>
          <w:i/>
          <w:sz w:val="22"/>
          <w:szCs w:val="22"/>
          <w:u w:val="single" w:color="000000"/>
        </w:rPr>
        <w:t>protocollo@pec.comune.triggiano.ba.it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  <w:tab/>
      </w:r>
      <w:r>
        <w:rPr>
          <w:rFonts w:ascii="Verdana" w:hAnsi="Verdana"/>
          <w:sz w:val="22"/>
          <w:szCs w:val="22"/>
          <w:shd w:fill="auto" w:val="clear"/>
        </w:rPr>
        <w:t>AVVISO PUBBLICO PER ACQUISIRE MANIFESTAZIONI D’INTERES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SE </w:t>
      </w:r>
    </w:p>
    <w:p>
      <w:pPr>
        <w:pStyle w:val="Normal"/>
        <w:bidi w:val="0"/>
        <w:jc w:val="start"/>
        <w:rPr>
          <w:rFonts w:ascii="Verdana" w:hAnsi="Verdana"/>
          <w:b w:val="false"/>
          <w:bCs w:val="false"/>
          <w:sz w:val="22"/>
          <w:szCs w:val="22"/>
          <w:shd w:fill="auto" w:val="clear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ab/>
        <w:t xml:space="preserve">     FINALIZZATE ALLA REALIZZAZONE DELLA RASSEGNA CULTURALE:</w:t>
      </w:r>
    </w:p>
    <w:p>
      <w:pPr>
        <w:pStyle w:val="Normal"/>
        <w:bidi w:val="0"/>
        <w:jc w:val="start"/>
        <w:rPr/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              </w:t>
      </w:r>
      <w:r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  <w:lang w:val="it-IT"/>
        </w:rPr>
        <w:t xml:space="preserve">Officina della Lettura – Scrittori e lettori triggianesi” – Presentazione </w:t>
      </w:r>
    </w:p>
    <w:p>
      <w:pPr>
        <w:pStyle w:val="Normal"/>
        <w:bidi w:val="0"/>
        <w:jc w:val="start"/>
        <w:rPr/>
      </w:pPr>
      <w:r>
        <w:rPr>
          <w:rFonts w:ascii="Verdana" w:hAnsi="Verdana"/>
          <w:sz w:val="22"/>
          <w:szCs w:val="22"/>
          <w:lang w:val="it-IT"/>
        </w:rPr>
        <w:t xml:space="preserve">               </w:t>
      </w:r>
      <w:r>
        <w:rPr>
          <w:rFonts w:ascii="Verdana" w:hAnsi="Verdana"/>
          <w:sz w:val="22"/>
          <w:szCs w:val="22"/>
          <w:lang w:val="it-IT"/>
        </w:rPr>
        <w:t>di libri e incontri con l’autore – Anno 2026.</w:t>
      </w:r>
      <w:r>
        <w:rPr>
          <w:rFonts w:ascii="Verdana" w:hAnsi="Verdana"/>
          <w:sz w:val="22"/>
          <w:szCs w:val="22"/>
        </w:rPr>
        <w:t xml:space="preserve"> Istanza di partecipazione.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cap …............... alla via …..............................................................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 xml:space="preserve">................................................. c.f./p.i. …......................................................,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cap …...............,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mail/pec …........................................................................................................,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realizzazione di un'iniziativa culturale, specificata dettagliatamente nella proposta progettuale allegata alla presente domanda, con l'indicazione dettagliata del programma da realizzare.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proponente nello specifico prevede: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l'organizzazione dell'iniziativa avviene sotto la gestione diretta e la piena responsabilità del proponente e i relativi costi da rendicontare saranno a totale carico dello stesso.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atto che lo stesso, finalizzato ad una ricerca di mercato, non costituisce una proposta contrattuale e non vincola in alcun modo il Comune di Triggiano. Che resta libero di avviare altre procedure.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Comune di Triggiano al trattamento dei dati personali, ai sensi e per gli effetti del D.Lgs. 196/2003  all’esclusivo fine di favorire l’avvio, la gestione e la conclusione dei necessari procedimenti amministrativi.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LUOGO e DATA __________________________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 xml:space="preserve"> </w:t>
        <w:tab/>
        <w:t>TIMBRO e FIRMA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>_________________________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Allega alla presente: </w:t>
      </w:r>
    </w:p>
    <w:p>
      <w:pPr>
        <w:pStyle w:val="BodyText"/>
        <w:numPr>
          <w:ilvl w:val="0"/>
          <w:numId w:val="2"/>
        </w:numPr>
        <w:bidi w:val="0"/>
        <w:spacing w:before="0" w:after="0"/>
        <w:jc w:val="both"/>
        <w:rPr>
          <w:rFonts w:ascii="Verdana" w:hAnsi="Verdana"/>
          <w:color w:val="000000"/>
          <w:sz w:val="22"/>
          <w:szCs w:val="22"/>
          <w:shd w:fill="auto" w:val="clear"/>
          <w:lang w:val="it-IT"/>
        </w:rPr>
      </w:pPr>
      <w:r>
        <w:rPr>
          <w:rFonts w:ascii="Verdana" w:hAnsi="Verdana"/>
          <w:color w:val="000000"/>
          <w:sz w:val="22"/>
          <w:szCs w:val="22"/>
          <w:shd w:fill="auto" w:val="clear"/>
          <w:lang w:val="it-IT"/>
        </w:rPr>
        <w:t>una scheda tecnica di cui all'art. 3 dell'avviso pubblico;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both"/>
        <w:rPr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shd w:fill="auto" w:val="clear"/>
          <w:lang w:val="it-IT"/>
        </w:rPr>
        <w:t>dichiarazione di accettazione della rimodulazione</w:t>
      </w:r>
      <w:r>
        <w:rPr>
          <w:rFonts w:ascii="Verdana" w:hAnsi="Verdana"/>
          <w:sz w:val="21"/>
          <w:szCs w:val="21"/>
          <w:shd w:fill="auto" w:val="clear"/>
        </w:rPr>
        <w:t xml:space="preserve"> </w:t>
      </w:r>
      <w:r>
        <w:rPr>
          <w:rFonts w:ascii="Verdana" w:hAnsi="Verdana"/>
          <w:color w:val="000000"/>
          <w:sz w:val="21"/>
          <w:szCs w:val="21"/>
          <w:shd w:fill="auto" w:val="clear"/>
          <w:lang w:val="it-IT"/>
        </w:rPr>
        <w:t>di cui all'art. 3 dell'avviso pubblico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delle attività da svolgere;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fotocopia del documento di identità del rappresentante legale/presidente dell'associazione.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N.B. Il progetto dovrà essere firmato dal rappresentante legale a pena di esclusione.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a mezzo pec all’indirizzo: </w:t>
      </w:r>
      <w:hyperlink r:id="rId3">
        <w:r>
          <w:rPr>
            <w:rStyle w:val="Hyperlink"/>
            <w:rFonts w:ascii="Verdana" w:hAnsi="Verdana"/>
            <w:sz w:val="22"/>
            <w:szCs w:val="22"/>
          </w:rPr>
          <w:t>protocollo@pec.comune.triggiano.ba.it</w:t>
        </w:r>
      </w:hyperlink>
      <w:r>
        <w:rPr>
          <w:rFonts w:ascii="Verdana" w:hAnsi="Verdana"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Verdan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next w:val="Normal1"/>
    <w:qFormat/>
    <w:pPr>
      <w:keepNext w:val="true"/>
      <w:keepLines/>
      <w:widowControl w:val="false"/>
      <w:numPr>
        <w:ilvl w:val="0"/>
        <w:numId w:val="1"/>
      </w:numPr>
      <w:tabs>
        <w:tab w:val="clear" w:pos="709"/>
      </w:tabs>
      <w:suppressAutoHyphens w:val="true"/>
      <w:kinsoku w:val="true"/>
      <w:overflowPunct w:val="true"/>
      <w:autoSpaceDE w:val="true"/>
      <w:bidi w:val="0"/>
      <w:spacing w:before="0" w:after="0"/>
      <w:ind w:hanging="10" w:start="370" w:end="0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it-IT" w:eastAsia="zh-CN" w:bidi="hi-IN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2">
    <w:name w:val="WW_CharLFO1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3">
    <w:name w:val="WW_CharLFO1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4">
    <w:name w:val="WW_CharLFO1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5">
    <w:name w:val="WW_CharLFO1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6">
    <w:name w:val="WW_CharLFO1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7">
    <w:name w:val="WW_CharLFO1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8">
    <w:name w:val="WW_CharLFO1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9">
    <w:name w:val="WW_CharLFO1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1">
    <w:name w:val="WW_CharLFO2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2">
    <w:name w:val="WW_CharLFO2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3">
    <w:name w:val="WW_CharLFO2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4">
    <w:name w:val="WW_CharLFO2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5">
    <w:name w:val="WW_CharLFO2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6">
    <w:name w:val="WW_CharLFO2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7">
    <w:name w:val="WW_CharLFO2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8">
    <w:name w:val="WW_CharLFO2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9">
    <w:name w:val="WW_CharLFO2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CharLFO5LVL1">
    <w:name w:val="WW_CharLFO5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2">
    <w:name w:val="WW_CharLFO5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3">
    <w:name w:val="WW_CharLFO5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4">
    <w:name w:val="WW_CharLFO5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5">
    <w:name w:val="WW_CharLFO5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6">
    <w:name w:val="WW_CharLFO5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7">
    <w:name w:val="WW_CharLFO5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8">
    <w:name w:val="WW_CharLFO5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9">
    <w:name w:val="WW_CharLFO5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1">
    <w:name w:val="WW_CharLFO4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2">
    <w:name w:val="WW_CharLFO4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3">
    <w:name w:val="WW_CharLFO4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4">
    <w:name w:val="WW_CharLFO4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5">
    <w:name w:val="WW_CharLFO4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6">
    <w:name w:val="WW_CharLFO4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7">
    <w:name w:val="WW_CharLFO4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8">
    <w:name w:val="WW_CharLFO4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9">
    <w:name w:val="WW_CharLFO4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tabs>
        <w:tab w:val="clear" w:pos="709"/>
      </w:tabs>
      <w:suppressAutoHyphens w:val="true"/>
      <w:kinsoku w:val="true"/>
      <w:overflowPunct w:val="true"/>
      <w:autoSpaceDE w:val="true"/>
      <w:bidi w:val="0"/>
      <w:spacing w:lineRule="auto" w:line="250" w:before="0" w:after="5"/>
      <w:ind w:hanging="10" w:start="10" w:end="4"/>
      <w:jc w:val="both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triggiano.b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1184</TotalTime>
  <Application>LibreOffice/25.2.7.2$Windows_X86_64 LibreOffice_project/5cbfd1ab6520636bb5f7b99185aa69bd7456825d</Application>
  <AppVersion>15.0000</AppVersion>
  <Pages>2</Pages>
  <Words>415</Words>
  <CharactersWithSpaces>4317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2025-01-27T23:22:45Z</dcterms:created>
  <dc:creator/>
  <dc:description/>
  <dc:language>it-IT</dc:language>
  <cp:lastModifiedBy/>
  <cp:lastPrinted>2025-01-28T16:20:26Z</cp:lastPrinted>
  <dcterms:modified xsi:type="dcterms:W3CDTF">2026-03-06T07:27:22Z</dcterms:modified>
  <cp:revision>35</cp:revision>
  <dc:subject/>
  <dc:title/>
</cp:coreProperties>
</file>